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6"/>
          <w:szCs w:val="36"/>
          <w:highlight w:val="white"/>
        </w:rPr>
      </w:pPr>
      <w:bookmarkStart w:colFirst="0" w:colLast="0" w:name="_heading=h.gjdgxs" w:id="0"/>
      <w:bookmarkEnd w:id="0"/>
      <w:r w:rsidDel="00000000" w:rsidR="00000000" w:rsidRPr="00000000">
        <w:rPr>
          <w:sz w:val="36"/>
          <w:szCs w:val="36"/>
          <w:highlight w:val="white"/>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after="0" w:line="240" w:lineRule="auto"/>
              <w:rPr>
                <w:b w:val="1"/>
                <w:sz w:val="28"/>
                <w:szCs w:val="28"/>
                <w:highlight w:val="white"/>
              </w:rPr>
            </w:pPr>
            <w:r w:rsidDel="00000000" w:rsidR="00000000" w:rsidRPr="00000000">
              <w:rPr>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0" w:line="240" w:lineRule="auto"/>
              <w:rPr>
                <w:sz w:val="28"/>
                <w:szCs w:val="28"/>
                <w:highlight w:val="white"/>
              </w:rPr>
            </w:pPr>
            <w:r w:rsidDel="00000000" w:rsidR="00000000" w:rsidRPr="00000000">
              <w:rPr>
                <w:sz w:val="28"/>
                <w:szCs w:val="28"/>
                <w:highlight w:val="white"/>
                <w:rtl w:val="0"/>
              </w:rPr>
              <w:t xml:space="preserve">MARKETING MANAGER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b w:val="1"/>
                <w:sz w:val="28"/>
                <w:szCs w:val="28"/>
                <w:highlight w:val="white"/>
              </w:rPr>
            </w:pPr>
            <w:r w:rsidDel="00000000" w:rsidR="00000000" w:rsidRPr="00000000">
              <w:rPr>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sz w:val="28"/>
                <w:szCs w:val="28"/>
                <w:highlight w:val="white"/>
              </w:rPr>
            </w:pPr>
            <w:r w:rsidDel="00000000" w:rsidR="00000000" w:rsidRPr="00000000">
              <w:rPr>
                <w:sz w:val="28"/>
                <w:szCs w:val="28"/>
                <w:highlight w:val="white"/>
                <w:rtl w:val="0"/>
              </w:rPr>
              <w:t xml:space="preserve">[INSERT TITLE] </w:t>
            </w:r>
          </w:p>
        </w:tc>
      </w:tr>
    </w:tbl>
    <w:p w:rsidR="00000000" w:rsidDel="00000000" w:rsidP="00000000" w:rsidRDefault="00000000" w:rsidRPr="00000000" w14:paraId="0000000A">
      <w:pPr>
        <w:spacing w:after="0" w:line="240" w:lineRule="auto"/>
        <w:rPr>
          <w:highlight w:val="white"/>
        </w:rPr>
      </w:pPr>
      <w:r w:rsidDel="00000000" w:rsidR="00000000" w:rsidRPr="00000000">
        <w:rPr>
          <w:rtl w:val="0"/>
        </w:rPr>
      </w:r>
    </w:p>
    <w:p w:rsidR="00000000" w:rsidDel="00000000" w:rsidP="00000000" w:rsidRDefault="00000000" w:rsidRPr="00000000" w14:paraId="0000000B">
      <w:pPr>
        <w:shd w:fill="d9d9d9" w:val="clear"/>
        <w:spacing w:after="0" w:line="240" w:lineRule="auto"/>
        <w:rPr>
          <w:sz w:val="24"/>
          <w:szCs w:val="24"/>
          <w:shd w:fill="cccccc" w:val="clear"/>
        </w:rPr>
      </w:pPr>
      <w:r w:rsidDel="00000000" w:rsidR="00000000" w:rsidRPr="00000000">
        <w:rPr>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0" w:line="240" w:lineRule="auto"/>
        <w:rPr>
          <w:highlight w:val="white"/>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The </w:t>
      </w:r>
      <w:r w:rsidDel="00000000" w:rsidR="00000000" w:rsidRPr="00000000">
        <w:rPr>
          <w:b w:val="1"/>
          <w:rtl w:val="0"/>
        </w:rPr>
        <w:t xml:space="preserve">Marketing Manager</w:t>
      </w:r>
      <w:r w:rsidDel="00000000" w:rsidR="00000000" w:rsidRPr="00000000">
        <w:rPr>
          <w:rtl w:val="0"/>
        </w:rPr>
        <w:t xml:space="preserve"> is responsible and accountable for the supervision of the marketing experts [Organization Name]. Their responsibilities include communicating budget and daily procedure information to senior management and department employees, managing the implementation of marketing campaigns to promote corporate products and services, and hiring and training department staff.</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This position plays a major role in assisting [Organization Name] in promoting and selling its items to customers. To be specific, the Marketing Manager can direct and influence how [Organization Name] brand appears and feels in the marketplace, and their responsibilities can span the entire spectrum of how we communicate.</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hd w:fill="d9d9d9" w:val="clear"/>
        <w:spacing w:after="0" w:line="240" w:lineRule="auto"/>
        <w:rPr>
          <w:sz w:val="24"/>
          <w:szCs w:val="24"/>
          <w:shd w:fill="cccccc" w:val="clear"/>
        </w:rPr>
      </w:pPr>
      <w:r w:rsidDel="00000000" w:rsidR="00000000" w:rsidRPr="00000000">
        <w:rPr>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2">
      <w:pPr>
        <w:spacing w:after="0" w:line="240" w:lineRule="auto"/>
        <w:rPr>
          <w:highlight w:val="white"/>
        </w:rPr>
      </w:pPr>
      <w:r w:rsidDel="00000000" w:rsidR="00000000" w:rsidRPr="00000000">
        <w:rPr>
          <w:rtl w:val="0"/>
        </w:rPr>
      </w:r>
    </w:p>
    <w:p w:rsidR="00000000" w:rsidDel="00000000" w:rsidP="00000000" w:rsidRDefault="00000000" w:rsidRPr="00000000" w14:paraId="00000013">
      <w:pPr>
        <w:spacing w:after="0" w:line="240" w:lineRule="auto"/>
        <w:rPr>
          <w:highlight w:val="white"/>
        </w:rPr>
      </w:pPr>
      <w:r w:rsidDel="00000000" w:rsidR="00000000" w:rsidRPr="00000000">
        <w:rPr>
          <w:highlight w:val="white"/>
          <w:rtl w:val="0"/>
        </w:rPr>
        <w:t xml:space="preserve">Responsibilities include, but are not limited to:</w:t>
      </w:r>
    </w:p>
    <w:p w:rsidR="00000000" w:rsidDel="00000000" w:rsidP="00000000" w:rsidRDefault="00000000" w:rsidRPr="00000000" w14:paraId="00000014">
      <w:pPr>
        <w:spacing w:after="0" w:line="240" w:lineRule="auto"/>
        <w:rPr>
          <w:highlight w:val="white"/>
        </w:rPr>
      </w:pP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720" w:right="-419.5275590551165" w:hanging="360"/>
        <w:rPr/>
      </w:pPr>
      <w:r w:rsidDel="00000000" w:rsidR="00000000" w:rsidRPr="00000000">
        <w:rPr>
          <w:color w:val="0e101a"/>
          <w:rtl w:val="0"/>
        </w:rPr>
        <w:t xml:space="preserve">Developing ideas and tactics to spread the word about </w:t>
      </w:r>
      <w:r w:rsidDel="00000000" w:rsidR="00000000" w:rsidRPr="00000000">
        <w:rPr>
          <w:highlight w:val="white"/>
          <w:rtl w:val="0"/>
        </w:rPr>
        <w:t xml:space="preserve">[Organization Name] </w:t>
      </w:r>
      <w:r w:rsidDel="00000000" w:rsidR="00000000" w:rsidRPr="00000000">
        <w:rPr>
          <w:color w:val="0e101a"/>
          <w:rtl w:val="0"/>
        </w:rPr>
        <w:t xml:space="preserve">business and attract qualified prospects/customers.</w:t>
      </w:r>
      <w:r w:rsidDel="00000000" w:rsidR="00000000" w:rsidRPr="00000000">
        <w:rPr>
          <w:rtl w:val="0"/>
        </w:rPr>
      </w:r>
    </w:p>
    <w:p w:rsidR="00000000" w:rsidDel="00000000" w:rsidP="00000000" w:rsidRDefault="00000000" w:rsidRPr="00000000" w14:paraId="00000016">
      <w:pPr>
        <w:numPr>
          <w:ilvl w:val="0"/>
          <w:numId w:val="2"/>
        </w:numPr>
        <w:spacing w:after="0" w:line="240" w:lineRule="auto"/>
        <w:ind w:left="720" w:hanging="360"/>
        <w:rPr>
          <w:highlight w:val="white"/>
        </w:rPr>
      </w:pPr>
      <w:r w:rsidDel="00000000" w:rsidR="00000000" w:rsidRPr="00000000">
        <w:rPr>
          <w:highlight w:val="white"/>
          <w:rtl w:val="0"/>
        </w:rPr>
        <w:t xml:space="preserve">Create digital media strategies with business objectives that are in line with our vision.</w:t>
      </w:r>
    </w:p>
    <w:p w:rsidR="00000000" w:rsidDel="00000000" w:rsidP="00000000" w:rsidRDefault="00000000" w:rsidRPr="00000000" w14:paraId="00000017">
      <w:pPr>
        <w:numPr>
          <w:ilvl w:val="0"/>
          <w:numId w:val="2"/>
        </w:numPr>
        <w:spacing w:after="0" w:line="240" w:lineRule="auto"/>
        <w:ind w:left="720" w:right="-419.5275590551165" w:hanging="360"/>
        <w:rPr>
          <w:color w:val="0e101a"/>
        </w:rPr>
      </w:pPr>
      <w:r w:rsidDel="00000000" w:rsidR="00000000" w:rsidRPr="00000000">
        <w:rPr>
          <w:color w:val="0e101a"/>
          <w:rtl w:val="0"/>
        </w:rPr>
        <w:t xml:space="preserve">Deploying successful marketing programs and being in charge of their execution from concept to completion.</w:t>
      </w:r>
    </w:p>
    <w:p w:rsidR="00000000" w:rsidDel="00000000" w:rsidP="00000000" w:rsidRDefault="00000000" w:rsidRPr="00000000" w14:paraId="00000018">
      <w:pPr>
        <w:numPr>
          <w:ilvl w:val="0"/>
          <w:numId w:val="2"/>
        </w:numPr>
        <w:spacing w:after="0" w:line="240" w:lineRule="auto"/>
        <w:ind w:left="720" w:right="-419.5275590551165" w:hanging="360"/>
        <w:rPr>
          <w:color w:val="0e101a"/>
        </w:rPr>
      </w:pPr>
      <w:r w:rsidDel="00000000" w:rsidR="00000000" w:rsidRPr="00000000">
        <w:rPr>
          <w:color w:val="0e101a"/>
          <w:rtl w:val="0"/>
        </w:rPr>
        <w:t xml:space="preserve">Experimenting with organic and paid acquisition channels such as content development, curation, PPC advertising, event management, publicity, social media, lead generation campaigns, copywriting, and performance monitoring.</w:t>
      </w:r>
    </w:p>
    <w:p w:rsidR="00000000" w:rsidDel="00000000" w:rsidP="00000000" w:rsidRDefault="00000000" w:rsidRPr="00000000" w14:paraId="00000019">
      <w:pPr>
        <w:numPr>
          <w:ilvl w:val="0"/>
          <w:numId w:val="2"/>
        </w:numPr>
        <w:spacing w:after="0" w:line="240" w:lineRule="auto"/>
        <w:ind w:left="720" w:right="-419.5275590551165" w:hanging="360"/>
        <w:rPr>
          <w:color w:val="0e101a"/>
        </w:rPr>
      </w:pPr>
      <w:r w:rsidDel="00000000" w:rsidR="00000000" w:rsidRPr="00000000">
        <w:rPr>
          <w:color w:val="0e101a"/>
          <w:rtl w:val="0"/>
        </w:rPr>
        <w:t xml:space="preserve">Producing engaging and valuable content for our website and blog that attracts and converts our target audiences.</w:t>
      </w:r>
    </w:p>
    <w:p w:rsidR="00000000" w:rsidDel="00000000" w:rsidP="00000000" w:rsidRDefault="00000000" w:rsidRPr="00000000" w14:paraId="0000001A">
      <w:pPr>
        <w:numPr>
          <w:ilvl w:val="0"/>
          <w:numId w:val="2"/>
        </w:numPr>
        <w:spacing w:after="0" w:line="240" w:lineRule="auto"/>
        <w:ind w:left="720" w:right="-419.5275590551165" w:hanging="360"/>
        <w:rPr>
          <w:color w:val="0e101a"/>
        </w:rPr>
      </w:pPr>
      <w:r w:rsidDel="00000000" w:rsidR="00000000" w:rsidRPr="00000000">
        <w:rPr>
          <w:color w:val="0e101a"/>
          <w:rtl w:val="0"/>
        </w:rPr>
        <w:t xml:space="preserve">Establishing strategic alliances with major industry players, agencies, and vendors.</w:t>
      </w:r>
    </w:p>
    <w:p w:rsidR="00000000" w:rsidDel="00000000" w:rsidP="00000000" w:rsidRDefault="00000000" w:rsidRPr="00000000" w14:paraId="0000001B">
      <w:pPr>
        <w:numPr>
          <w:ilvl w:val="0"/>
          <w:numId w:val="2"/>
        </w:numPr>
        <w:spacing w:after="0" w:line="240" w:lineRule="auto"/>
        <w:ind w:left="720" w:right="-419.5275590551165" w:hanging="360"/>
        <w:rPr>
          <w:color w:val="0e101a"/>
        </w:rPr>
      </w:pPr>
      <w:r w:rsidDel="00000000" w:rsidR="00000000" w:rsidRPr="00000000">
        <w:rPr>
          <w:color w:val="0e101a"/>
          <w:rtl w:val="0"/>
        </w:rPr>
        <w:t xml:space="preserve">Preparing, managing, and distributing funds wisely to the marketing budget on a quarterly and annual basis.</w:t>
      </w:r>
    </w:p>
    <w:p w:rsidR="00000000" w:rsidDel="00000000" w:rsidP="00000000" w:rsidRDefault="00000000" w:rsidRPr="00000000" w14:paraId="0000001C">
      <w:pPr>
        <w:numPr>
          <w:ilvl w:val="0"/>
          <w:numId w:val="2"/>
        </w:numPr>
        <w:spacing w:after="0" w:line="240" w:lineRule="auto"/>
        <w:ind w:left="720" w:right="-419.5275590551165" w:hanging="360"/>
        <w:rPr>
          <w:color w:val="0e101a"/>
        </w:rPr>
      </w:pPr>
      <w:r w:rsidDel="00000000" w:rsidR="00000000" w:rsidRPr="00000000">
        <w:rPr>
          <w:color w:val="0e101a"/>
          <w:rtl w:val="0"/>
        </w:rPr>
        <w:t xml:space="preserve">From website banners to hard copy brochures and case studies, overseeing and approving marketing materials.</w:t>
      </w:r>
    </w:p>
    <w:p w:rsidR="00000000" w:rsidDel="00000000" w:rsidP="00000000" w:rsidRDefault="00000000" w:rsidRPr="00000000" w14:paraId="0000001D">
      <w:pPr>
        <w:numPr>
          <w:ilvl w:val="0"/>
          <w:numId w:val="2"/>
        </w:numPr>
        <w:spacing w:after="0" w:line="240" w:lineRule="auto"/>
        <w:ind w:left="720" w:right="-419.5275590551165" w:hanging="360"/>
        <w:rPr>
          <w:color w:val="0e101a"/>
        </w:rPr>
      </w:pPr>
      <w:r w:rsidDel="00000000" w:rsidR="00000000" w:rsidRPr="00000000">
        <w:rPr>
          <w:color w:val="0e101a"/>
          <w:rtl w:val="0"/>
        </w:rPr>
        <w:t xml:space="preserve">Gaining insight and evaluating goals by measuring and reporting on the performance of marketing efforts.</w:t>
      </w:r>
    </w:p>
    <w:p w:rsidR="00000000" w:rsidDel="00000000" w:rsidP="00000000" w:rsidRDefault="00000000" w:rsidRPr="00000000" w14:paraId="0000001E">
      <w:pPr>
        <w:numPr>
          <w:ilvl w:val="0"/>
          <w:numId w:val="2"/>
        </w:numPr>
        <w:spacing w:after="0" w:line="240" w:lineRule="auto"/>
        <w:ind w:left="720" w:right="-419.5275590551165" w:hanging="360"/>
        <w:rPr>
          <w:color w:val="0e101a"/>
        </w:rPr>
      </w:pPr>
      <w:r w:rsidDel="00000000" w:rsidR="00000000" w:rsidRPr="00000000">
        <w:rPr>
          <w:color w:val="0e101a"/>
          <w:rtl w:val="0"/>
        </w:rPr>
        <w:t xml:space="preserve">Analyzing customer behavior and making appropriate changes to email and advertising efforts.</w:t>
      </w:r>
    </w:p>
    <w:p w:rsidR="00000000" w:rsidDel="00000000" w:rsidP="00000000" w:rsidRDefault="00000000" w:rsidRPr="00000000" w14:paraId="0000001F">
      <w:pPr>
        <w:numPr>
          <w:ilvl w:val="0"/>
          <w:numId w:val="2"/>
        </w:numPr>
        <w:spacing w:after="0" w:line="240" w:lineRule="auto"/>
        <w:ind w:left="720" w:right="-419.5275590551165" w:hanging="360"/>
        <w:rPr>
          <w:color w:val="0e101a"/>
        </w:rPr>
      </w:pPr>
      <w:r w:rsidDel="00000000" w:rsidR="00000000" w:rsidRPr="00000000">
        <w:rPr>
          <w:color w:val="0e101a"/>
          <w:rtl w:val="0"/>
        </w:rPr>
        <w:t xml:space="preserve">Performing other related duties as assigned.</w:t>
      </w:r>
    </w:p>
    <w:p w:rsidR="00000000" w:rsidDel="00000000" w:rsidP="00000000" w:rsidRDefault="00000000" w:rsidRPr="00000000" w14:paraId="00000020">
      <w:pPr>
        <w:spacing w:after="0" w:line="240" w:lineRule="auto"/>
        <w:ind w:left="720" w:right="-419.5275590551165" w:firstLine="0"/>
        <w:rPr>
          <w:color w:val="0e101a"/>
        </w:rPr>
      </w:pPr>
      <w:r w:rsidDel="00000000" w:rsidR="00000000" w:rsidRPr="00000000">
        <w:rPr>
          <w:rtl w:val="0"/>
        </w:rPr>
      </w:r>
    </w:p>
    <w:p w:rsidR="00000000" w:rsidDel="00000000" w:rsidP="00000000" w:rsidRDefault="00000000" w:rsidRPr="00000000" w14:paraId="00000021">
      <w:pPr>
        <w:spacing w:after="0" w:line="240" w:lineRule="auto"/>
        <w:ind w:left="720" w:right="-419.5275590551165" w:firstLine="0"/>
        <w:rPr>
          <w:color w:val="0e101a"/>
        </w:rPr>
      </w:pPr>
      <w:r w:rsidDel="00000000" w:rsidR="00000000" w:rsidRPr="00000000">
        <w:rPr>
          <w:rtl w:val="0"/>
        </w:rPr>
      </w:r>
    </w:p>
    <w:p w:rsidR="00000000" w:rsidDel="00000000" w:rsidP="00000000" w:rsidRDefault="00000000" w:rsidRPr="00000000" w14:paraId="00000022">
      <w:pPr>
        <w:shd w:fill="d9d9d9" w:val="clear"/>
        <w:spacing w:after="0" w:line="240" w:lineRule="auto"/>
        <w:rPr>
          <w:sz w:val="24"/>
          <w:szCs w:val="24"/>
          <w:shd w:fill="cccccc" w:val="clear"/>
        </w:rPr>
      </w:pPr>
      <w:r w:rsidDel="00000000" w:rsidR="00000000" w:rsidRPr="00000000">
        <w:rPr>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3">
      <w:pPr>
        <w:spacing w:after="0" w:line="240" w:lineRule="auto"/>
        <w:rPr>
          <w:highlight w:val="white"/>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566.9291338582675" w:hanging="360"/>
        <w:rPr/>
      </w:pPr>
      <w:r w:rsidDel="00000000" w:rsidR="00000000" w:rsidRPr="00000000">
        <w:rPr>
          <w:rtl w:val="0"/>
        </w:rPr>
        <w:t xml:space="preserve">Bachelor's degree in marketing, finance, business administration, or a closely related field</w:t>
      </w:r>
    </w:p>
    <w:p w:rsidR="00000000" w:rsidDel="00000000" w:rsidP="00000000" w:rsidRDefault="00000000" w:rsidRPr="00000000" w14:paraId="00000025">
      <w:pPr>
        <w:numPr>
          <w:ilvl w:val="0"/>
          <w:numId w:val="1"/>
        </w:numPr>
        <w:spacing w:after="0" w:line="240" w:lineRule="auto"/>
        <w:ind w:left="566.9291338582675" w:hanging="360"/>
        <w:rPr/>
      </w:pPr>
      <w:r w:rsidDel="00000000" w:rsidR="00000000" w:rsidRPr="00000000">
        <w:rPr>
          <w:rtl w:val="0"/>
        </w:rPr>
        <w:t xml:space="preserve">Master's degree in a relevant discipline is an advantage.</w:t>
      </w:r>
    </w:p>
    <w:p w:rsidR="00000000" w:rsidDel="00000000" w:rsidP="00000000" w:rsidRDefault="00000000" w:rsidRPr="00000000" w14:paraId="00000026">
      <w:pPr>
        <w:numPr>
          <w:ilvl w:val="0"/>
          <w:numId w:val="1"/>
        </w:numPr>
        <w:spacing w:after="0" w:line="240" w:lineRule="auto"/>
        <w:ind w:left="566.9291338582675" w:hanging="360"/>
        <w:rPr/>
      </w:pPr>
      <w:r w:rsidDel="00000000" w:rsidR="00000000" w:rsidRPr="00000000">
        <w:rPr>
          <w:rtl w:val="0"/>
        </w:rPr>
        <w:t xml:space="preserve">Experience as a marketing manager of at least two years is required.</w:t>
      </w:r>
    </w:p>
    <w:p w:rsidR="00000000" w:rsidDel="00000000" w:rsidP="00000000" w:rsidRDefault="00000000" w:rsidRPr="00000000" w14:paraId="00000027">
      <w:pPr>
        <w:numPr>
          <w:ilvl w:val="0"/>
          <w:numId w:val="1"/>
        </w:numPr>
        <w:spacing w:after="0" w:line="240" w:lineRule="auto"/>
        <w:ind w:left="566.9291338582675" w:hanging="360"/>
        <w:rPr/>
      </w:pPr>
      <w:r w:rsidDel="00000000" w:rsidR="00000000" w:rsidRPr="00000000">
        <w:rPr>
          <w:rtl w:val="0"/>
        </w:rPr>
        <w:t xml:space="preserve">Expertise in marketing automation software for electronic marketing.</w:t>
      </w:r>
    </w:p>
    <w:p w:rsidR="00000000" w:rsidDel="00000000" w:rsidP="00000000" w:rsidRDefault="00000000" w:rsidRPr="00000000" w14:paraId="00000028">
      <w:pPr>
        <w:numPr>
          <w:ilvl w:val="0"/>
          <w:numId w:val="1"/>
        </w:numPr>
        <w:spacing w:after="0" w:line="240" w:lineRule="auto"/>
        <w:ind w:left="566.9291338582675" w:hanging="360"/>
        <w:rPr/>
      </w:pPr>
      <w:r w:rsidDel="00000000" w:rsidR="00000000" w:rsidRPr="00000000">
        <w:rPr>
          <w:rtl w:val="0"/>
        </w:rPr>
        <w:t xml:space="preserve">Excellence in marketing tactics, channels, and branding.</w:t>
      </w:r>
    </w:p>
    <w:p w:rsidR="00000000" w:rsidDel="00000000" w:rsidP="00000000" w:rsidRDefault="00000000" w:rsidRPr="00000000" w14:paraId="00000029">
      <w:pPr>
        <w:spacing w:after="0" w:line="240" w:lineRule="auto"/>
        <w:rPr>
          <w:highlight w:val="white"/>
        </w:rPr>
      </w:pPr>
      <w:r w:rsidDel="00000000" w:rsidR="00000000" w:rsidRPr="00000000">
        <w:rPr>
          <w:rtl w:val="0"/>
        </w:rPr>
      </w:r>
    </w:p>
    <w:p w:rsidR="00000000" w:rsidDel="00000000" w:rsidP="00000000" w:rsidRDefault="00000000" w:rsidRPr="00000000" w14:paraId="0000002A">
      <w:pPr>
        <w:shd w:fill="d9d9d9" w:val="clear"/>
        <w:spacing w:after="0" w:before="40" w:line="240" w:lineRule="auto"/>
        <w:rPr>
          <w:sz w:val="24"/>
          <w:szCs w:val="24"/>
          <w:highlight w:val="white"/>
        </w:rPr>
      </w:pPr>
      <w:r w:rsidDel="00000000" w:rsidR="00000000" w:rsidRPr="00000000">
        <w:rPr>
          <w:b w:val="1"/>
          <w:sz w:val="24"/>
          <w:szCs w:val="24"/>
          <w:rtl w:val="0"/>
        </w:rPr>
        <w:t xml:space="preserve">Core Competencies</w:t>
      </w:r>
      <w:r w:rsidDel="00000000" w:rsidR="00000000" w:rsidRPr="00000000">
        <w:rPr>
          <w:rtl w:val="0"/>
        </w:rPr>
      </w:r>
    </w:p>
    <w:p w:rsidR="00000000" w:rsidDel="00000000" w:rsidP="00000000" w:rsidRDefault="00000000" w:rsidRPr="00000000" w14:paraId="0000002B">
      <w:pPr>
        <w:spacing w:after="0" w:before="40" w:line="240" w:lineRule="auto"/>
        <w:rPr>
          <w:sz w:val="20"/>
          <w:szCs w:val="20"/>
          <w:highlight w:val="white"/>
        </w:rPr>
      </w:pP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720" w:hanging="360"/>
        <w:rPr>
          <w:highlight w:val="white"/>
        </w:rPr>
      </w:pPr>
      <w:r w:rsidDel="00000000" w:rsidR="00000000" w:rsidRPr="00000000">
        <w:rPr>
          <w:highlight w:val="white"/>
          <w:rtl w:val="0"/>
        </w:rPr>
        <w:t xml:space="preserve">Ability to build relationships with clients and internal departments</w:t>
      </w:r>
    </w:p>
    <w:p w:rsidR="00000000" w:rsidDel="00000000" w:rsidP="00000000" w:rsidRDefault="00000000" w:rsidRPr="00000000" w14:paraId="0000002D">
      <w:pPr>
        <w:numPr>
          <w:ilvl w:val="0"/>
          <w:numId w:val="3"/>
        </w:numPr>
        <w:spacing w:after="0" w:line="240" w:lineRule="auto"/>
        <w:ind w:left="720" w:hanging="360"/>
        <w:rPr>
          <w:highlight w:val="white"/>
        </w:rPr>
      </w:pPr>
      <w:r w:rsidDel="00000000" w:rsidR="00000000" w:rsidRPr="00000000">
        <w:rPr>
          <w:highlight w:val="white"/>
          <w:rtl w:val="0"/>
        </w:rPr>
        <w:t xml:space="preserve">Excellent verbal and written communication skills</w:t>
      </w:r>
    </w:p>
    <w:p w:rsidR="00000000" w:rsidDel="00000000" w:rsidP="00000000" w:rsidRDefault="00000000" w:rsidRPr="00000000" w14:paraId="0000002E">
      <w:pPr>
        <w:numPr>
          <w:ilvl w:val="0"/>
          <w:numId w:val="3"/>
        </w:numPr>
        <w:spacing w:after="0" w:line="240" w:lineRule="auto"/>
        <w:ind w:left="720" w:hanging="360"/>
        <w:rPr>
          <w:highlight w:val="white"/>
        </w:rPr>
      </w:pPr>
      <w:r w:rsidDel="00000000" w:rsidR="00000000" w:rsidRPr="00000000">
        <w:rPr>
          <w:highlight w:val="white"/>
          <w:rtl w:val="0"/>
        </w:rPr>
        <w:t xml:space="preserve">Excellent organizational and time management skills</w:t>
      </w:r>
    </w:p>
    <w:p w:rsidR="00000000" w:rsidDel="00000000" w:rsidP="00000000" w:rsidRDefault="00000000" w:rsidRPr="00000000" w14:paraId="0000002F">
      <w:pPr>
        <w:numPr>
          <w:ilvl w:val="0"/>
          <w:numId w:val="3"/>
        </w:numPr>
        <w:spacing w:after="0" w:line="240" w:lineRule="auto"/>
        <w:ind w:left="720" w:hanging="360"/>
        <w:rPr>
          <w:highlight w:val="white"/>
        </w:rPr>
      </w:pPr>
      <w:r w:rsidDel="00000000" w:rsidR="00000000" w:rsidRPr="00000000">
        <w:rPr>
          <w:highlight w:val="white"/>
          <w:rtl w:val="0"/>
        </w:rPr>
        <w:t xml:space="preserve">Excellent research and problem-solving skills</w:t>
      </w:r>
    </w:p>
    <w:p w:rsidR="00000000" w:rsidDel="00000000" w:rsidP="00000000" w:rsidRDefault="00000000" w:rsidRPr="00000000" w14:paraId="00000030">
      <w:pPr>
        <w:numPr>
          <w:ilvl w:val="0"/>
          <w:numId w:val="3"/>
        </w:numPr>
        <w:spacing w:after="0" w:line="240" w:lineRule="auto"/>
        <w:ind w:left="720" w:hanging="360"/>
        <w:rPr>
          <w:highlight w:val="white"/>
        </w:rPr>
      </w:pPr>
      <w:r w:rsidDel="00000000" w:rsidR="00000000" w:rsidRPr="00000000">
        <w:rPr>
          <w:highlight w:val="white"/>
          <w:rtl w:val="0"/>
        </w:rPr>
        <w:t xml:space="preserve">Knowledge of applicable industry regulations</w:t>
      </w:r>
    </w:p>
    <w:p w:rsidR="00000000" w:rsidDel="00000000" w:rsidP="00000000" w:rsidRDefault="00000000" w:rsidRPr="00000000" w14:paraId="00000031">
      <w:pPr>
        <w:numPr>
          <w:ilvl w:val="0"/>
          <w:numId w:val="3"/>
        </w:numPr>
        <w:spacing w:after="0" w:line="240" w:lineRule="auto"/>
        <w:ind w:left="720" w:hanging="360"/>
        <w:rPr>
          <w:highlight w:val="white"/>
        </w:rPr>
      </w:pPr>
      <w:r w:rsidDel="00000000" w:rsidR="00000000" w:rsidRPr="00000000">
        <w:rPr>
          <w:highlight w:val="white"/>
          <w:rtl w:val="0"/>
        </w:rPr>
        <w:t xml:space="preserve">Project management, multitasking, and decision-making abilities are essential.</w:t>
      </w:r>
    </w:p>
    <w:p w:rsidR="00000000" w:rsidDel="00000000" w:rsidP="00000000" w:rsidRDefault="00000000" w:rsidRPr="00000000" w14:paraId="00000032">
      <w:pPr>
        <w:numPr>
          <w:ilvl w:val="0"/>
          <w:numId w:val="3"/>
        </w:numPr>
        <w:spacing w:after="0" w:line="240" w:lineRule="auto"/>
        <w:ind w:left="720" w:hanging="360"/>
        <w:rPr>
          <w:highlight w:val="white"/>
        </w:rPr>
      </w:pPr>
      <w:r w:rsidDel="00000000" w:rsidR="00000000" w:rsidRPr="00000000">
        <w:rPr>
          <w:highlight w:val="white"/>
          <w:rtl w:val="0"/>
        </w:rPr>
        <w:t xml:space="preserve">An eye for originality and a mind for metrics; a marketing mind with a creative streak</w:t>
      </w:r>
    </w:p>
    <w:p w:rsidR="00000000" w:rsidDel="00000000" w:rsidP="00000000" w:rsidRDefault="00000000" w:rsidRPr="00000000" w14:paraId="00000033">
      <w:pPr>
        <w:spacing w:after="0" w:line="240" w:lineRule="auto"/>
        <w:rPr>
          <w:highlight w:val="white"/>
        </w:rPr>
      </w:pPr>
      <w:r w:rsidDel="00000000" w:rsidR="00000000" w:rsidRPr="00000000">
        <w:rPr>
          <w:rtl w:val="0"/>
        </w:rPr>
      </w:r>
    </w:p>
    <w:p w:rsidR="00000000" w:rsidDel="00000000" w:rsidP="00000000" w:rsidRDefault="00000000" w:rsidRPr="00000000" w14:paraId="00000034">
      <w:pPr>
        <w:shd w:fill="d9d9d9" w:val="clear"/>
        <w:spacing w:after="0" w:line="240" w:lineRule="auto"/>
        <w:rPr>
          <w:sz w:val="24"/>
          <w:szCs w:val="24"/>
          <w:shd w:fill="cccccc" w:val="clear"/>
        </w:rPr>
      </w:pPr>
      <w:r w:rsidDel="00000000" w:rsidR="00000000" w:rsidRPr="00000000">
        <w:rPr>
          <w:b w:val="1"/>
          <w:sz w:val="24"/>
          <w:szCs w:val="24"/>
          <w:shd w:fill="cccccc" w:val="clear"/>
          <w:rtl w:val="0"/>
        </w:rPr>
        <w:t xml:space="preserve">Working Conditions</w:t>
      </w:r>
      <w:r w:rsidDel="00000000" w:rsidR="00000000" w:rsidRPr="00000000">
        <w:rPr>
          <w:sz w:val="24"/>
          <w:szCs w:val="24"/>
          <w:shd w:fill="cccccc" w:val="clear"/>
          <w:rtl w:val="0"/>
        </w:rPr>
        <w:t xml:space="preserve"> </w:t>
      </w:r>
    </w:p>
    <w:p w:rsidR="00000000" w:rsidDel="00000000" w:rsidP="00000000" w:rsidRDefault="00000000" w:rsidRPr="00000000" w14:paraId="00000035">
      <w:pPr>
        <w:spacing w:after="0" w:line="240" w:lineRule="auto"/>
        <w:ind w:left="0" w:firstLine="0"/>
        <w:rPr/>
      </w:pPr>
      <w:r w:rsidDel="00000000" w:rsidR="00000000" w:rsidRPr="00000000">
        <w:rPr>
          <w:rtl w:val="0"/>
        </w:rPr>
      </w:r>
    </w:p>
    <w:p w:rsidR="00000000" w:rsidDel="00000000" w:rsidP="00000000" w:rsidRDefault="00000000" w:rsidRPr="00000000" w14:paraId="00000036">
      <w:pPr>
        <w:numPr>
          <w:ilvl w:val="0"/>
          <w:numId w:val="4"/>
        </w:numPr>
        <w:spacing w:after="0" w:line="240" w:lineRule="auto"/>
        <w:ind w:left="720" w:hanging="360"/>
        <w:rPr>
          <w:highlight w:val="white"/>
        </w:rPr>
      </w:pPr>
      <w:r w:rsidDel="00000000" w:rsidR="00000000" w:rsidRPr="00000000">
        <w:rPr>
          <w:highlight w:val="white"/>
          <w:rtl w:val="0"/>
        </w:rPr>
        <w:t xml:space="preserve">Working hours are generally from &lt;</w:t>
      </w:r>
      <w:r w:rsidDel="00000000" w:rsidR="00000000" w:rsidRPr="00000000">
        <w:rPr>
          <w:highlight w:val="yellow"/>
          <w:rtl w:val="0"/>
        </w:rPr>
        <w:t xml:space="preserve">insert time</w:t>
      </w:r>
      <w:r w:rsidDel="00000000" w:rsidR="00000000" w:rsidRPr="00000000">
        <w:rPr>
          <w:highlight w:val="white"/>
          <w:rtl w:val="0"/>
        </w:rPr>
        <w:t xml:space="preserve">&gt; to &lt;i</w:t>
      </w:r>
      <w:r w:rsidDel="00000000" w:rsidR="00000000" w:rsidRPr="00000000">
        <w:rPr>
          <w:highlight w:val="yellow"/>
          <w:rtl w:val="0"/>
        </w:rPr>
        <w:t xml:space="preserve">nsert time</w:t>
      </w:r>
      <w:r w:rsidDel="00000000" w:rsidR="00000000" w:rsidRPr="00000000">
        <w:rPr>
          <w:highlight w:val="white"/>
          <w:rtl w:val="0"/>
        </w:rPr>
        <w:t xml:space="preserve">&gt;.</w:t>
      </w:r>
    </w:p>
    <w:p w:rsidR="00000000" w:rsidDel="00000000" w:rsidP="00000000" w:rsidRDefault="00000000" w:rsidRPr="00000000" w14:paraId="00000037">
      <w:pPr>
        <w:numPr>
          <w:ilvl w:val="0"/>
          <w:numId w:val="4"/>
        </w:numPr>
        <w:spacing w:after="0" w:line="240" w:lineRule="auto"/>
        <w:ind w:left="720" w:hanging="360"/>
        <w:rPr>
          <w:highlight w:val="white"/>
        </w:rPr>
      </w:pPr>
      <w:r w:rsidDel="00000000" w:rsidR="00000000" w:rsidRPr="00000000">
        <w:rPr>
          <w:highlight w:val="white"/>
          <w:rtl w:val="0"/>
        </w:rPr>
        <w:t xml:space="preserve">Overtime may be required.</w:t>
      </w:r>
    </w:p>
    <w:p w:rsidR="00000000" w:rsidDel="00000000" w:rsidP="00000000" w:rsidRDefault="00000000" w:rsidRPr="00000000" w14:paraId="00000038">
      <w:pPr>
        <w:numPr>
          <w:ilvl w:val="0"/>
          <w:numId w:val="4"/>
        </w:numPr>
        <w:spacing w:after="0" w:line="240" w:lineRule="auto"/>
        <w:ind w:left="720" w:hanging="360"/>
        <w:rPr>
          <w:highlight w:val="white"/>
        </w:rPr>
      </w:pPr>
      <w:r w:rsidDel="00000000" w:rsidR="00000000" w:rsidRPr="00000000">
        <w:rPr>
          <w:highlight w:val="white"/>
          <w:rtl w:val="0"/>
        </w:rPr>
        <w:t xml:space="preserve">May work evenings, weekends, and holidays. </w:t>
      </w:r>
    </w:p>
    <w:p w:rsidR="00000000" w:rsidDel="00000000" w:rsidP="00000000" w:rsidRDefault="00000000" w:rsidRPr="00000000" w14:paraId="00000039">
      <w:pPr>
        <w:numPr>
          <w:ilvl w:val="0"/>
          <w:numId w:val="4"/>
        </w:numPr>
        <w:spacing w:after="0" w:line="240" w:lineRule="auto"/>
        <w:ind w:left="720" w:hanging="360"/>
        <w:rPr>
          <w:highlight w:val="white"/>
          <w:u w:val="none"/>
        </w:rPr>
      </w:pPr>
      <w:r w:rsidDel="00000000" w:rsidR="00000000" w:rsidRPr="00000000">
        <w:rPr>
          <w:highlight w:val="white"/>
          <w:rtl w:val="0"/>
        </w:rPr>
        <w:t xml:space="preserve">Some travel may be required.</w:t>
      </w:r>
      <w:r w:rsidDel="00000000" w:rsidR="00000000" w:rsidRPr="00000000">
        <w:rPr>
          <w:rtl w:val="0"/>
        </w:rPr>
      </w:r>
    </w:p>
    <w:p w:rsidR="00000000" w:rsidDel="00000000" w:rsidP="00000000" w:rsidRDefault="00000000" w:rsidRPr="00000000" w14:paraId="0000003A">
      <w:pPr>
        <w:spacing w:after="0" w:line="240" w:lineRule="auto"/>
        <w:ind w:left="0" w:firstLine="0"/>
        <w:rPr>
          <w:highlight w:val="white"/>
          <w:u w:val="no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680"/>
      </w:tabs>
      <w:spacing w:after="0" w:line="240" w:lineRule="auto"/>
      <w:jc w:val="center"/>
      <w:rPr>
        <w:color w:val="000000"/>
      </w:rPr>
    </w:pPr>
    <w:r w:rsidDel="00000000" w:rsidR="00000000" w:rsidRPr="00000000">
      <w:rPr/>
      <w:drawing>
        <wp:inline distB="0" distT="0" distL="114300" distR="114300">
          <wp:extent cx="1854200" cy="542925"/>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437584"/>
    <w:pPr>
      <w:spacing w:after="0" w:line="240" w:lineRule="auto"/>
    </w:pPr>
  </w:style>
  <w:style w:type="paragraph" w:styleId="ListParagraph">
    <w:name w:val="List Paragraph"/>
    <w:basedOn w:val="Normal"/>
    <w:uiPriority w:val="34"/>
    <w:qFormat w:val="1"/>
    <w:rsid w:val="00437584"/>
    <w:pPr>
      <w:ind w:left="720"/>
      <w:contextualSpacing w:val="1"/>
    </w:pPr>
  </w:style>
  <w:style w:type="paragraph" w:styleId="Header">
    <w:name w:val="header"/>
    <w:basedOn w:val="Normal"/>
    <w:link w:val="HeaderChar"/>
    <w:uiPriority w:val="99"/>
    <w:unhideWhenUsed w:val="1"/>
    <w:rsid w:val="004375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7584"/>
  </w:style>
  <w:style w:type="paragraph" w:styleId="Footer">
    <w:name w:val="footer"/>
    <w:basedOn w:val="Normal"/>
    <w:link w:val="FooterChar"/>
    <w:uiPriority w:val="99"/>
    <w:unhideWhenUsed w:val="1"/>
    <w:rsid w:val="004375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758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trong">
    <w:name w:val="Strong"/>
    <w:basedOn w:val="DefaultParagraphFont"/>
    <w:uiPriority w:val="22"/>
    <w:qFormat w:val="1"/>
    <w:rsid w:val="00DD10EB"/>
    <w:rPr>
      <w:b w:val="1"/>
      <w:bCs w:val="1"/>
    </w:rPr>
  </w:style>
  <w:style w:type="character" w:styleId="Hyperlink">
    <w:name w:val="Hyperlink"/>
    <w:basedOn w:val="DefaultParagraphFont"/>
    <w:uiPriority w:val="99"/>
    <w:unhideWhenUsed w:val="1"/>
    <w:rsid w:val="00F30EE3"/>
    <w:rPr>
      <w:color w:val="0563c1" w:themeColor="hyperlink"/>
      <w:u w:val="single"/>
    </w:rPr>
  </w:style>
  <w:style w:type="character" w:styleId="UnresolvedMention">
    <w:name w:val="Unresolved Mention"/>
    <w:basedOn w:val="DefaultParagraphFont"/>
    <w:uiPriority w:val="99"/>
    <w:semiHidden w:val="1"/>
    <w:unhideWhenUsed w:val="1"/>
    <w:rsid w:val="00F30EE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32Mx/4/Lx8ouF0eF2Be3GYIDA==">CgMxLjAyCGguZ2pkZ3hzOAByITFTYkZMSVRtNHpDRHRqbkZraXQxRk5nX29mOFNFX2ZpRQ==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2022-11-08T19:23:00Z</dcterms:created>
  <dc:creator>Angela Nicole Milano</dc:creator>
</cp:coreProperties>
</file>